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7D43A3">
        <w:tblPrEx>
          <w:tblCellMar>
            <w:top w:w="0" w:type="dxa"/>
            <w:bottom w:w="0" w:type="dxa"/>
          </w:tblCellMar>
        </w:tblPrEx>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7D43A3">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rsidP="008C5FFB">
            <w:pPr>
              <w:rPr>
                <w:rFonts w:ascii="Arial" w:hAnsi="Arial"/>
              </w:rPr>
            </w:pPr>
            <w:r>
              <w:rPr>
                <w:rFonts w:ascii="Arial" w:hAnsi="Arial"/>
              </w:rPr>
              <w:t xml:space="preserve">Design </w:t>
            </w:r>
            <w:r w:rsidR="008C5FFB">
              <w:rPr>
                <w:rFonts w:ascii="Arial" w:hAnsi="Arial"/>
              </w:rPr>
              <w:t>2</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8C5FFB">
            <w:pPr>
              <w:rPr>
                <w:rFonts w:ascii="Arial" w:hAnsi="Arial"/>
              </w:rPr>
            </w:pPr>
            <w:r>
              <w:rPr>
                <w:rFonts w:ascii="Arial" w:hAnsi="Arial"/>
              </w:rPr>
              <w:t xml:space="preserve">ADV </w:t>
            </w:r>
            <w:r w:rsidR="00450310">
              <w:rPr>
                <w:rFonts w:ascii="Arial" w:hAnsi="Arial"/>
              </w:rPr>
              <w:t>1</w:t>
            </w:r>
            <w:r w:rsidR="008C5FFB">
              <w:rPr>
                <w:rFonts w:ascii="Arial" w:hAnsi="Arial"/>
              </w:rPr>
              <w:t>3</w:t>
            </w:r>
            <w:r w:rsidR="00450310">
              <w:rPr>
                <w:rFonts w:ascii="Arial" w:hAnsi="Arial"/>
              </w:rPr>
              <w:t>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583AA2">
            <w:pPr>
              <w:rPr>
                <w:rFonts w:ascii="Arial" w:hAnsi="Arial"/>
              </w:rPr>
            </w:pPr>
            <w:r>
              <w:rPr>
                <w:rFonts w:ascii="Arial" w:hAnsi="Arial"/>
              </w:rPr>
              <w:t>13</w:t>
            </w:r>
            <w:r w:rsidR="00F80507">
              <w:rPr>
                <w:rFonts w:ascii="Arial" w:hAnsi="Arial"/>
              </w:rPr>
              <w:t>W</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blPrEx>
          <w:tblCellMar>
            <w:top w:w="0" w:type="dxa"/>
            <w:bottom w:w="0" w:type="dxa"/>
          </w:tblCellMar>
        </w:tblPrEx>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583AA2" w:rsidP="007D43A3">
            <w:pPr>
              <w:rPr>
                <w:rFonts w:ascii="Arial" w:hAnsi="Arial"/>
              </w:rPr>
            </w:pPr>
            <w:r>
              <w:rPr>
                <w:rFonts w:ascii="Arial" w:hAnsi="Arial"/>
              </w:rPr>
              <w:t>Dec 12</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450310">
            <w:pPr>
              <w:rPr>
                <w:rFonts w:ascii="Arial" w:hAnsi="Arial"/>
              </w:rPr>
            </w:pPr>
            <w:r>
              <w:rPr>
                <w:rFonts w:ascii="Arial" w:hAnsi="Arial"/>
              </w:rPr>
              <w:t xml:space="preserve">May </w:t>
            </w:r>
            <w:r w:rsidR="00583AA2">
              <w:rPr>
                <w:rFonts w:ascii="Arial" w:hAnsi="Arial"/>
              </w:rPr>
              <w:t>11</w:t>
            </w:r>
          </w:p>
        </w:tc>
      </w:tr>
      <w:tr w:rsidR="007D43A3">
        <w:tblPrEx>
          <w:tblCellMar>
            <w:top w:w="0" w:type="dxa"/>
            <w:bottom w:w="0" w:type="dxa"/>
          </w:tblCellMar>
        </w:tblPrEx>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836FAD" w:rsidP="007D43A3">
            <w:pPr>
              <w:jc w:val="center"/>
              <w:rPr>
                <w:rFonts w:ascii="Arial" w:hAnsi="Arial"/>
              </w:rPr>
            </w:pPr>
            <w:r>
              <w:rPr>
                <w:rFonts w:ascii="Arial" w:hAnsi="Arial"/>
              </w:rPr>
              <w:t>“Colin Kirkwood”</w:t>
            </w:r>
          </w:p>
        </w:tc>
        <w:tc>
          <w:tcPr>
            <w:tcW w:w="1710" w:type="dxa"/>
          </w:tcPr>
          <w:p w:rsidR="007D43A3" w:rsidRPr="00983D18" w:rsidRDefault="00836FAD" w:rsidP="007D43A3">
            <w:pPr>
              <w:jc w:val="center"/>
              <w:rPr>
                <w:rFonts w:ascii="Arial" w:hAnsi="Arial"/>
                <w:lang w:val="en-GB"/>
              </w:rPr>
            </w:pPr>
            <w:r>
              <w:rPr>
                <w:rFonts w:ascii="Arial" w:hAnsi="Arial"/>
                <w:lang w:val="en-GB"/>
              </w:rPr>
              <w:t>Dec. 10/12</w:t>
            </w:r>
            <w:bookmarkStart w:id="0" w:name="_GoBack"/>
            <w:bookmarkEnd w:id="0"/>
          </w:p>
          <w:p w:rsidR="007D43A3" w:rsidRDefault="007D43A3" w:rsidP="007D43A3">
            <w:pPr>
              <w:jc w:val="center"/>
              <w:rPr>
                <w:rFonts w:ascii="Arial" w:hAnsi="Arial"/>
              </w:rPr>
            </w:pP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583AA2" w:rsidP="007D43A3">
            <w:pPr>
              <w:jc w:val="center"/>
              <w:rPr>
                <w:rFonts w:ascii="Arial" w:hAnsi="Arial"/>
                <w:b/>
              </w:rPr>
            </w:pPr>
            <w:r>
              <w:rPr>
                <w:rFonts w:ascii="Arial" w:hAnsi="Arial"/>
                <w:b/>
              </w:rPr>
              <w:t>DEAN</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8C5FFB" w:rsidP="00E767F1">
            <w:pPr>
              <w:rPr>
                <w:rFonts w:ascii="Arial" w:hAnsi="Arial"/>
              </w:rPr>
            </w:pPr>
            <w:r>
              <w:rPr>
                <w:rFonts w:ascii="Arial" w:hAnsi="Arial"/>
              </w:rPr>
              <w:t>ADV 1</w:t>
            </w:r>
            <w:r w:rsidR="00E767F1">
              <w:rPr>
                <w:rFonts w:ascii="Arial" w:hAnsi="Arial"/>
              </w:rPr>
              <w:t>2</w:t>
            </w:r>
            <w:r>
              <w:rPr>
                <w:rFonts w:ascii="Arial" w:hAnsi="Arial"/>
              </w:rPr>
              <w:t>5</w:t>
            </w:r>
          </w:p>
        </w:tc>
      </w:tr>
      <w:tr w:rsidR="007D43A3">
        <w:tblPrEx>
          <w:tblCellMar>
            <w:top w:w="0" w:type="dxa"/>
            <w:bottom w:w="0" w:type="dxa"/>
          </w:tblCellMar>
        </w:tblPrEx>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blPrEx>
          <w:tblCellMar>
            <w:top w:w="0" w:type="dxa"/>
            <w:bottom w:w="0" w:type="dxa"/>
          </w:tblCellMar>
        </w:tblPrEx>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583A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blPrEx>
          <w:tblCellMar>
            <w:top w:w="0" w:type="dxa"/>
            <w:bottom w:w="0" w:type="dxa"/>
          </w:tblCellMar>
        </w:tblPrEx>
        <w:trPr>
          <w:cantSplit/>
        </w:trPr>
        <w:tc>
          <w:tcPr>
            <w:tcW w:w="9558" w:type="dxa"/>
            <w:gridSpan w:val="6"/>
          </w:tcPr>
          <w:p w:rsidR="007D43A3" w:rsidRDefault="007D43A3" w:rsidP="00583AA2">
            <w:pPr>
              <w:pStyle w:val="Heading2"/>
              <w:tabs>
                <w:tab w:val="center" w:pos="4560"/>
              </w:tabs>
              <w:rPr>
                <w:rFonts w:ascii="Arial" w:hAnsi="Arial"/>
                <w:b w:val="0"/>
              </w:rPr>
            </w:pPr>
            <w:r>
              <w:rPr>
                <w:rFonts w:ascii="Arial" w:hAnsi="Arial"/>
                <w:b w:val="0"/>
                <w:i/>
              </w:rPr>
              <w:t xml:space="preserve">For additional information, please contact </w:t>
            </w:r>
            <w:r w:rsidR="00583AA2">
              <w:rPr>
                <w:rFonts w:ascii="Arial" w:hAnsi="Arial"/>
                <w:b w:val="0"/>
                <w:i/>
              </w:rPr>
              <w:t>Colin Kirkwood, Dean</w:t>
            </w:r>
          </w:p>
        </w:tc>
      </w:tr>
      <w:tr w:rsidR="007D43A3">
        <w:tblPrEx>
          <w:tblCellMar>
            <w:top w:w="0" w:type="dxa"/>
            <w:bottom w:w="0" w:type="dxa"/>
          </w:tblCellMar>
        </w:tblPrEx>
        <w:trPr>
          <w:cantSplit/>
        </w:trPr>
        <w:tc>
          <w:tcPr>
            <w:tcW w:w="9558" w:type="dxa"/>
            <w:gridSpan w:val="6"/>
          </w:tcPr>
          <w:p w:rsidR="007D43A3" w:rsidRPr="00C44BAB" w:rsidRDefault="007D43A3" w:rsidP="008B51E5">
            <w:pPr>
              <w:tabs>
                <w:tab w:val="center" w:pos="4560"/>
              </w:tabs>
              <w:jc w:val="center"/>
              <w:rPr>
                <w:rFonts w:ascii="Arial" w:hAnsi="Arial"/>
                <w:i/>
                <w:lang w:val="en-GB"/>
              </w:rPr>
            </w:pPr>
            <w:r>
              <w:rPr>
                <w:rFonts w:ascii="Arial" w:hAnsi="Arial"/>
                <w:i/>
                <w:lang w:val="en-GB"/>
              </w:rPr>
              <w:t xml:space="preserve">School </w:t>
            </w:r>
            <w:r>
              <w:rPr>
                <w:rFonts w:ascii="Arial" w:hAnsi="Arial"/>
                <w:i/>
              </w:rPr>
              <w:t>Environment</w:t>
            </w:r>
            <w:r w:rsidR="008B51E5">
              <w:rPr>
                <w:rFonts w:ascii="Arial" w:hAnsi="Arial"/>
                <w:i/>
              </w:rPr>
              <w:t>, Design and Business</w:t>
            </w:r>
            <w:r>
              <w:rPr>
                <w:rFonts w:ascii="Arial" w:hAnsi="Arial"/>
                <w:i/>
              </w:rPr>
              <w:t xml:space="preserve"> Programs</w:t>
            </w:r>
          </w:p>
        </w:tc>
      </w:tr>
      <w:tr w:rsidR="007D43A3">
        <w:tblPrEx>
          <w:tblCellMar>
            <w:top w:w="0" w:type="dxa"/>
            <w:bottom w:w="0" w:type="dxa"/>
          </w:tblCellMar>
        </w:tblPrEx>
        <w:trPr>
          <w:cantSplit/>
        </w:trPr>
        <w:tc>
          <w:tcPr>
            <w:tcW w:w="9558" w:type="dxa"/>
            <w:gridSpan w:val="6"/>
          </w:tcPr>
          <w:p w:rsidR="007D43A3" w:rsidRDefault="00583AA2">
            <w:pPr>
              <w:tabs>
                <w:tab w:val="center" w:pos="4560"/>
              </w:tabs>
              <w:jc w:val="center"/>
              <w:rPr>
                <w:rFonts w:ascii="Arial" w:hAnsi="Arial"/>
                <w:i/>
                <w:lang w:val="en-GB"/>
              </w:rPr>
            </w:pPr>
            <w:r>
              <w:rPr>
                <w:rFonts w:ascii="Arial" w:hAnsi="Arial"/>
                <w:i/>
                <w:lang w:val="en-GB"/>
              </w:rPr>
              <w:t>(705) 759-2554, Ext. 2688</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Pr="004A4190" w:rsidRDefault="004A4190">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7D43A3" w:rsidRPr="00A96066" w:rsidRDefault="008C5FFB" w:rsidP="00450310">
            <w:pPr>
              <w:rPr>
                <w:rFonts w:ascii="Arial" w:hAnsi="Arial"/>
                <w:sz w:val="20"/>
              </w:rPr>
            </w:pPr>
            <w:r>
              <w:rPr>
                <w:rFonts w:ascii="Arial" w:hAnsi="Arial"/>
                <w:sz w:val="20"/>
              </w:rPr>
              <w:t>Design 2 is a continuation of Design 1. Further exploration of creative approaches and documenting design process will be a focus of this course. Students will be challenged with approaches to design research, ethnographic studies, observational exercises and incorporating visual language into series based visual solutions to problems identified.</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blPrEx>
          <w:tblCellMar>
            <w:top w:w="0" w:type="dxa"/>
            <w:bottom w:w="0" w:type="dxa"/>
          </w:tblCellMar>
        </w:tblPrEx>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1</w:t>
            </w:r>
            <w:r w:rsidR="007D43A3">
              <w:rPr>
                <w:rFonts w:ascii="Arial" w:hAnsi="Arial"/>
              </w:rPr>
              <w:t>.</w:t>
            </w:r>
          </w:p>
        </w:tc>
        <w:tc>
          <w:tcPr>
            <w:tcW w:w="8226" w:type="dxa"/>
          </w:tcPr>
          <w:p w:rsidR="007D43A3" w:rsidRPr="00450310" w:rsidRDefault="00450310" w:rsidP="008C5FFB">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ability to </w:t>
            </w:r>
            <w:r w:rsidR="006620F0">
              <w:rPr>
                <w:rFonts w:ascii="Arial" w:hAnsi="Arial"/>
                <w:b/>
                <w:sz w:val="22"/>
                <w:szCs w:val="22"/>
              </w:rPr>
              <w:t>identify design probl</w:t>
            </w:r>
            <w:r w:rsidR="008C5FFB">
              <w:rPr>
                <w:rFonts w:ascii="Arial" w:hAnsi="Arial"/>
                <w:b/>
                <w:sz w:val="22"/>
                <w:szCs w:val="22"/>
              </w:rPr>
              <w:t>ems, conduct appropriate research, document process and write effective rationales</w:t>
            </w: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Default="006620F0" w:rsidP="00450310">
            <w:pPr>
              <w:rPr>
                <w:rFonts w:ascii="Arial" w:hAnsi="Arial"/>
                <w:sz w:val="20"/>
              </w:rPr>
            </w:pPr>
            <w:r>
              <w:rPr>
                <w:rFonts w:ascii="Arial" w:hAnsi="Arial"/>
                <w:sz w:val="20"/>
              </w:rPr>
              <w:t>Practice clearly identifying a design problem to explore</w:t>
            </w:r>
          </w:p>
          <w:p w:rsidR="006620F0" w:rsidRDefault="006620F0" w:rsidP="00450310">
            <w:pPr>
              <w:rPr>
                <w:rFonts w:ascii="Arial" w:hAnsi="Arial"/>
                <w:sz w:val="20"/>
              </w:rPr>
            </w:pPr>
            <w:r>
              <w:rPr>
                <w:rFonts w:ascii="Arial" w:hAnsi="Arial"/>
                <w:sz w:val="20"/>
              </w:rPr>
              <w:t>Employ SMART objectives in design solutions</w:t>
            </w:r>
          </w:p>
          <w:p w:rsidR="006620F0" w:rsidRDefault="006620F0" w:rsidP="00450310">
            <w:pPr>
              <w:rPr>
                <w:rFonts w:ascii="Arial" w:hAnsi="Arial"/>
                <w:sz w:val="20"/>
              </w:rPr>
            </w:pPr>
            <w:r>
              <w:rPr>
                <w:rFonts w:ascii="Arial" w:hAnsi="Arial"/>
                <w:sz w:val="20"/>
              </w:rPr>
              <w:t>Practice literary review research methods</w:t>
            </w:r>
          </w:p>
          <w:p w:rsidR="006620F0" w:rsidRDefault="006620F0" w:rsidP="00450310">
            <w:pPr>
              <w:rPr>
                <w:rFonts w:ascii="Arial" w:hAnsi="Arial"/>
                <w:sz w:val="20"/>
              </w:rPr>
            </w:pPr>
            <w:r>
              <w:rPr>
                <w:rFonts w:ascii="Arial" w:hAnsi="Arial"/>
                <w:sz w:val="20"/>
              </w:rPr>
              <w:t>Practice ethnographic research techniques when appropriate</w:t>
            </w:r>
          </w:p>
          <w:p w:rsidR="006620F0" w:rsidRDefault="006620F0" w:rsidP="00450310">
            <w:pPr>
              <w:rPr>
                <w:rFonts w:ascii="Arial" w:hAnsi="Arial"/>
                <w:sz w:val="20"/>
              </w:rPr>
            </w:pPr>
            <w:r>
              <w:rPr>
                <w:rFonts w:ascii="Arial" w:hAnsi="Arial"/>
                <w:sz w:val="20"/>
              </w:rPr>
              <w:t>Support design so</w:t>
            </w:r>
            <w:r w:rsidR="004A4190">
              <w:rPr>
                <w:rFonts w:ascii="Arial" w:hAnsi="Arial"/>
                <w:sz w:val="20"/>
              </w:rPr>
              <w:t>l</w:t>
            </w:r>
            <w:r>
              <w:rPr>
                <w:rFonts w:ascii="Arial" w:hAnsi="Arial"/>
                <w:sz w:val="20"/>
              </w:rPr>
              <w:t xml:space="preserve">utions through research via writing effective rationale </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2</w:t>
            </w:r>
            <w:r w:rsidR="007D43A3">
              <w:rPr>
                <w:rFonts w:ascii="Arial" w:hAnsi="Arial"/>
              </w:rPr>
              <w:t>.</w:t>
            </w:r>
          </w:p>
        </w:tc>
        <w:tc>
          <w:tcPr>
            <w:tcW w:w="8226" w:type="dxa"/>
          </w:tcPr>
          <w:p w:rsidR="008C5FFB" w:rsidRPr="006620F0" w:rsidRDefault="008C5FFB" w:rsidP="008C5FFB">
            <w:pPr>
              <w:widowControl w:val="0"/>
              <w:autoSpaceDE w:val="0"/>
              <w:autoSpaceDN w:val="0"/>
              <w:adjustRightInd w:val="0"/>
              <w:rPr>
                <w:rFonts w:ascii="Arial" w:hAnsi="Arial" w:cs="Arial"/>
                <w:b/>
                <w:color w:val="000000"/>
                <w:sz w:val="22"/>
                <w:szCs w:val="22"/>
              </w:rPr>
            </w:pPr>
            <w:r w:rsidRPr="006620F0">
              <w:rPr>
                <w:rFonts w:ascii="Arial" w:hAnsi="Arial" w:cs="Arial"/>
                <w:b/>
                <w:color w:val="000000"/>
                <w:sz w:val="22"/>
                <w:szCs w:val="22"/>
              </w:rPr>
              <w:t xml:space="preserve">Demonstrate an understanding of </w:t>
            </w:r>
            <w:r w:rsidR="008B51E5">
              <w:rPr>
                <w:rFonts w:ascii="Arial" w:hAnsi="Arial" w:cs="Arial"/>
                <w:b/>
                <w:color w:val="000000"/>
                <w:sz w:val="22"/>
                <w:szCs w:val="22"/>
              </w:rPr>
              <w:t>design in a 3 dimensional situation</w:t>
            </w:r>
            <w:r w:rsidRPr="006620F0">
              <w:rPr>
                <w:rFonts w:ascii="Arial" w:hAnsi="Arial" w:cs="Arial"/>
                <w:b/>
                <w:color w:val="000000"/>
                <w:sz w:val="22"/>
                <w:szCs w:val="22"/>
              </w:rPr>
              <w:t xml:space="preserve"> </w:t>
            </w:r>
          </w:p>
          <w:p w:rsidR="007D43A3" w:rsidRPr="00450310" w:rsidRDefault="007D43A3" w:rsidP="007D43A3">
            <w:pPr>
              <w:widowControl w:val="0"/>
              <w:autoSpaceDE w:val="0"/>
              <w:autoSpaceDN w:val="0"/>
              <w:adjustRightInd w:val="0"/>
              <w:rPr>
                <w:rFonts w:ascii="Helvetica" w:hAnsi="Helvetica" w:cs="Helvetica"/>
                <w:b/>
                <w:color w:val="000000"/>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6620F0"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organize a series of final comprehensives into a logical order </w:t>
            </w:r>
          </w:p>
          <w:p w:rsidR="008B51E5"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ability to </w:t>
            </w:r>
            <w:r w:rsidR="008B51E5">
              <w:rPr>
                <w:rFonts w:ascii="Arial" w:hAnsi="Arial" w:cs="Arial"/>
                <w:color w:val="000000"/>
                <w:sz w:val="22"/>
                <w:szCs w:val="22"/>
              </w:rPr>
              <w:t>develop a plan to create a 3 dimensional design solution</w:t>
            </w:r>
          </w:p>
          <w:p w:rsidR="008C5FFB" w:rsidRPr="008C5FFB" w:rsidRDefault="008C5FFB" w:rsidP="008C5FFB">
            <w:pPr>
              <w:widowControl w:val="0"/>
              <w:autoSpaceDE w:val="0"/>
              <w:autoSpaceDN w:val="0"/>
              <w:adjustRightInd w:val="0"/>
              <w:rPr>
                <w:rFonts w:ascii="Arial" w:hAnsi="Arial" w:cs="Arial"/>
                <w:color w:val="000000"/>
                <w:sz w:val="22"/>
                <w:szCs w:val="22"/>
              </w:rPr>
            </w:pPr>
            <w:r w:rsidRPr="008C5FFB">
              <w:rPr>
                <w:rFonts w:ascii="Arial" w:hAnsi="Arial" w:cs="Arial"/>
                <w:color w:val="000000"/>
                <w:sz w:val="22"/>
                <w:szCs w:val="22"/>
              </w:rPr>
              <w:t xml:space="preserve">Demonstrate an </w:t>
            </w:r>
            <w:r w:rsidR="008B51E5">
              <w:rPr>
                <w:rFonts w:ascii="Arial" w:hAnsi="Arial" w:cs="Arial"/>
                <w:color w:val="000000"/>
                <w:sz w:val="22"/>
                <w:szCs w:val="22"/>
              </w:rPr>
              <w:t xml:space="preserve">ability to approach design problems in a </w:t>
            </w:r>
            <w:proofErr w:type="spellStart"/>
            <w:r w:rsidR="008B51E5">
              <w:rPr>
                <w:rFonts w:ascii="Arial" w:hAnsi="Arial" w:cs="Arial"/>
                <w:color w:val="000000"/>
                <w:sz w:val="22"/>
                <w:szCs w:val="22"/>
              </w:rPr>
              <w:t>wholistic</w:t>
            </w:r>
            <w:proofErr w:type="spellEnd"/>
            <w:r w:rsidR="008B51E5">
              <w:rPr>
                <w:rFonts w:ascii="Arial" w:hAnsi="Arial" w:cs="Arial"/>
                <w:color w:val="000000"/>
                <w:sz w:val="22"/>
                <w:szCs w:val="22"/>
              </w:rPr>
              <w:t xml:space="preserve"> manner</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3</w:t>
            </w:r>
            <w:r w:rsidR="007D43A3">
              <w:rPr>
                <w:rFonts w:ascii="Arial" w:hAnsi="Arial"/>
              </w:rPr>
              <w:t>.</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6620F0" w:rsidRDefault="00450310" w:rsidP="00450310">
            <w:pPr>
              <w:rPr>
                <w:rFonts w:ascii="Helvetica" w:hAnsi="Helvetica" w:cs="Helvetica"/>
                <w:color w:val="000000"/>
                <w:sz w:val="20"/>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xml:space="preserve">, </w:t>
            </w:r>
            <w:r w:rsidRPr="006620F0">
              <w:rPr>
                <w:rFonts w:ascii="Arial" w:hAnsi="Arial"/>
                <w:sz w:val="20"/>
              </w:rPr>
              <w:t>for</w:t>
            </w:r>
            <w:r w:rsidRPr="006620F0">
              <w:rPr>
                <w:rFonts w:ascii="Helvetica" w:hAnsi="Helvetica" w:cs="Helvetica"/>
                <w:color w:val="000000"/>
                <w:sz w:val="20"/>
              </w:rPr>
              <w:t>m</w:t>
            </w:r>
            <w:r w:rsidR="008B51E5">
              <w:rPr>
                <w:rFonts w:ascii="Helvetica" w:hAnsi="Helvetica" w:cs="Helvetica"/>
                <w:color w:val="000000"/>
                <w:sz w:val="20"/>
              </w:rPr>
              <w:t xml:space="preserve">, texture </w:t>
            </w:r>
            <w:r w:rsidR="006620F0" w:rsidRPr="006620F0">
              <w:rPr>
                <w:rFonts w:ascii="Helvetica" w:hAnsi="Helvetica" w:cs="Helvetica"/>
                <w:color w:val="000000"/>
                <w:sz w:val="20"/>
              </w:rPr>
              <w:t xml:space="preserve"> and incorporation of type and imagery into design solutions</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blPrEx>
          <w:tblCellMar>
            <w:top w:w="0" w:type="dxa"/>
            <w:bottom w:w="0" w:type="dxa"/>
          </w:tblCellMar>
        </w:tblPrEx>
        <w:tc>
          <w:tcPr>
            <w:tcW w:w="675" w:type="dxa"/>
          </w:tcPr>
          <w:p w:rsidR="007D43A3" w:rsidRDefault="007D43A3">
            <w:pPr>
              <w:rPr>
                <w:rFonts w:ascii="Arial" w:hAnsi="Arial"/>
              </w:rPr>
            </w:pPr>
          </w:p>
        </w:tc>
        <w:tc>
          <w:tcPr>
            <w:tcW w:w="567" w:type="dxa"/>
          </w:tcPr>
          <w:p w:rsidR="007D43A3" w:rsidRDefault="006620F0">
            <w:pPr>
              <w:rPr>
                <w:rFonts w:ascii="Arial" w:hAnsi="Arial"/>
              </w:rPr>
            </w:pPr>
            <w:r>
              <w:rPr>
                <w:rFonts w:ascii="Arial" w:hAnsi="Arial"/>
              </w:rPr>
              <w:t>4</w:t>
            </w:r>
            <w:r w:rsidR="00450310">
              <w:rPr>
                <w:rFonts w:ascii="Arial" w:hAnsi="Arial"/>
              </w:rPr>
              <w:t>.</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6D06C1" w:rsidRDefault="006D06C1" w:rsidP="00450310">
            <w:pPr>
              <w:rPr>
                <w:rFonts w:ascii="Arial" w:hAnsi="Arial"/>
                <w:sz w:val="20"/>
              </w:rPr>
            </w:pPr>
          </w:p>
          <w:p w:rsidR="00450310" w:rsidRPr="00450310" w:rsidRDefault="00450310" w:rsidP="00450310">
            <w:pPr>
              <w:rPr>
                <w:rFonts w:ascii="Arial" w:hAnsi="Arial"/>
                <w:sz w:val="20"/>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6620F0">
            <w:pPr>
              <w:rPr>
                <w:rFonts w:ascii="Arial" w:hAnsi="Arial"/>
              </w:rPr>
            </w:pPr>
            <w:r>
              <w:rPr>
                <w:rFonts w:ascii="Arial" w:hAnsi="Arial"/>
              </w:rPr>
              <w:t>5</w:t>
            </w:r>
            <w:r w:rsidR="00450310">
              <w:rPr>
                <w:rFonts w:ascii="Arial" w:hAnsi="Arial"/>
              </w:rPr>
              <w:t>.</w:t>
            </w:r>
          </w:p>
        </w:tc>
        <w:tc>
          <w:tcPr>
            <w:tcW w:w="8226" w:type="dxa"/>
          </w:tcPr>
          <w:p w:rsidR="00450310" w:rsidRPr="00450310" w:rsidRDefault="00450310" w:rsidP="008C5FFB">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lastRenderedPageBreak/>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8C5FFB">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6620F0" w:rsidP="008C5FFB">
            <w:pPr>
              <w:rPr>
                <w:rFonts w:ascii="Arial" w:hAnsi="Arial"/>
                <w:sz w:val="20"/>
              </w:rPr>
            </w:pPr>
            <w:r>
              <w:rPr>
                <w:rFonts w:ascii="Arial" w:hAnsi="Arial"/>
                <w:sz w:val="20"/>
              </w:rPr>
              <w:t>Documenting design process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8C5FFB">
            <w:pPr>
              <w:rPr>
                <w:rFonts w:ascii="Arial" w:hAnsi="Arial"/>
                <w:sz w:val="20"/>
              </w:rPr>
            </w:pPr>
            <w:r w:rsidRPr="002674F3">
              <w:rPr>
                <w:rFonts w:ascii="Arial" w:hAnsi="Arial"/>
                <w:sz w:val="20"/>
              </w:rPr>
              <w:t>Presentation techniques, importance of accuracy and cleanliness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6620F0" w:rsidP="008C5FFB">
            <w:pPr>
              <w:rPr>
                <w:rFonts w:ascii="Arial" w:hAnsi="Arial"/>
                <w:sz w:val="20"/>
              </w:rPr>
            </w:pPr>
            <w:r>
              <w:rPr>
                <w:rFonts w:ascii="Arial" w:hAnsi="Arial"/>
                <w:sz w:val="20"/>
              </w:rPr>
              <w:t>Observational exercises</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6620F0" w:rsidP="008C5FFB">
            <w:pPr>
              <w:rPr>
                <w:rFonts w:ascii="Arial" w:hAnsi="Arial"/>
                <w:sz w:val="20"/>
              </w:rPr>
            </w:pPr>
            <w:r>
              <w:rPr>
                <w:rFonts w:ascii="Arial" w:hAnsi="Arial"/>
                <w:sz w:val="20"/>
              </w:rPr>
              <w:t>Literary reviews and ethnographic research</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8B51E5" w:rsidP="008C5FFB">
            <w:pPr>
              <w:rPr>
                <w:rFonts w:ascii="Arial" w:hAnsi="Arial"/>
                <w:sz w:val="20"/>
              </w:rPr>
            </w:pPr>
            <w:r>
              <w:rPr>
                <w:rFonts w:ascii="Arial" w:hAnsi="Arial"/>
                <w:sz w:val="20"/>
              </w:rPr>
              <w:t xml:space="preserve">3 dimensional design </w:t>
            </w:r>
          </w:p>
        </w:tc>
      </w:tr>
      <w:tr w:rsidR="00450310">
        <w:tblPrEx>
          <w:tblCellMar>
            <w:top w:w="0" w:type="dxa"/>
            <w:bottom w:w="0" w:type="dxa"/>
          </w:tblCellMar>
        </w:tblPrEx>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450310" w:rsidP="008C5FFB">
            <w:pPr>
              <w:rPr>
                <w:rFonts w:ascii="Arial" w:hAnsi="Arial"/>
                <w:sz w:val="20"/>
              </w:rPr>
            </w:pPr>
            <w:r w:rsidRPr="002674F3">
              <w:rPr>
                <w:rFonts w:ascii="Arial" w:hAnsi="Arial"/>
                <w:sz w:val="20"/>
              </w:rPr>
              <w:t xml:space="preserve">Creative thinking </w:t>
            </w:r>
            <w:r w:rsidR="008B51E5">
              <w:rPr>
                <w:rFonts w:ascii="Arial" w:hAnsi="Arial"/>
                <w:sz w:val="20"/>
              </w:rPr>
              <w:t>and problem solving</w:t>
            </w:r>
            <w:r w:rsidRPr="002674F3">
              <w:rPr>
                <w:rFonts w:ascii="Arial" w:hAnsi="Arial"/>
                <w:sz w:val="20"/>
              </w:rPr>
              <w:t>– various</w:t>
            </w:r>
            <w:r>
              <w:rPr>
                <w:rFonts w:ascii="Arial" w:hAnsi="Arial"/>
                <w:sz w:val="20"/>
              </w:rPr>
              <w:t xml:space="preserve"> approaches</w:t>
            </w:r>
          </w:p>
          <w:p w:rsidR="00450310" w:rsidRPr="002674F3" w:rsidRDefault="006620F0" w:rsidP="008C5FFB">
            <w:pPr>
              <w:rPr>
                <w:rFonts w:ascii="Arial" w:hAnsi="Arial"/>
                <w:sz w:val="20"/>
              </w:rPr>
            </w:pPr>
            <w:r>
              <w:rPr>
                <w:rFonts w:ascii="Arial" w:hAnsi="Arial"/>
                <w:sz w:val="20"/>
              </w:rPr>
              <w:t>Peer review process – sharing of ideas</w:t>
            </w:r>
            <w:r w:rsidR="00450310"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pPr>
              <w:rPr>
                <w:rFonts w:ascii="Arial" w:hAnsi="Arial"/>
                <w:b/>
              </w:rPr>
            </w:pPr>
            <w:r>
              <w:rPr>
                <w:rFonts w:ascii="Arial" w:hAnsi="Arial"/>
                <w:b/>
              </w:rPr>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4A4190" w:rsidRDefault="004A4190" w:rsidP="007D43A3">
            <w:pPr>
              <w:rPr>
                <w:rFonts w:ascii="Arial" w:hAnsi="Arial"/>
                <w:sz w:val="20"/>
              </w:rPr>
            </w:pPr>
          </w:p>
          <w:p w:rsidR="00E767F1" w:rsidRDefault="00E767F1" w:rsidP="007D43A3">
            <w:pPr>
              <w:rPr>
                <w:rFonts w:ascii="Arial" w:hAnsi="Arial"/>
                <w:sz w:val="20"/>
              </w:rPr>
            </w:pPr>
          </w:p>
          <w:p w:rsidR="004A4190" w:rsidRDefault="004A4190" w:rsidP="007D43A3">
            <w:pPr>
              <w:rPr>
                <w:rFonts w:ascii="Arial" w:hAnsi="Arial"/>
                <w:sz w:val="20"/>
              </w:rPr>
            </w:pPr>
          </w:p>
          <w:p w:rsidR="007D43A3" w:rsidRPr="000E215F" w:rsidRDefault="007D43A3" w:rsidP="007D43A3">
            <w:pPr>
              <w:rPr>
                <w:rFonts w:ascii="Arial" w:hAnsi="Arial"/>
                <w:sz w:val="20"/>
              </w:rPr>
            </w:pPr>
          </w:p>
        </w:tc>
      </w:tr>
      <w:tr w:rsidR="007D43A3">
        <w:tblPrEx>
          <w:tblCellMar>
            <w:top w:w="0" w:type="dxa"/>
            <w:bottom w:w="0" w:type="dxa"/>
          </w:tblCellMar>
        </w:tblPrEx>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blPrEx>
          <w:tblCellMar>
            <w:top w:w="0" w:type="dxa"/>
            <w:bottom w:w="0" w:type="dxa"/>
          </w:tblCellMar>
        </w:tblPrEx>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blPrEx>
          <w:tblCellMar>
            <w:top w:w="0" w:type="dxa"/>
            <w:bottom w:w="0" w:type="dxa"/>
          </w:tblCellMar>
        </w:tblPrEx>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blPrEx>
          <w:tblCellMar>
            <w:top w:w="0" w:type="dxa"/>
            <w:bottom w:w="0" w:type="dxa"/>
          </w:tblCellMar>
        </w:tblPrEx>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blPrEx>
          <w:tblCellMar>
            <w:top w:w="0" w:type="dxa"/>
            <w:bottom w:w="0" w:type="dxa"/>
          </w:tblCellMar>
        </w:tblPrEx>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blPrEx>
          <w:tblCellMar>
            <w:top w:w="0" w:type="dxa"/>
            <w:bottom w:w="0" w:type="dxa"/>
          </w:tblCellMar>
        </w:tblPrEx>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p w:rsidR="004A4190" w:rsidRDefault="004A4190" w:rsidP="007D43A3">
            <w:pPr>
              <w:rPr>
                <w:rFonts w:ascii="Arial" w:hAnsi="Arial"/>
              </w:rPr>
            </w:pPr>
          </w:p>
          <w:p w:rsidR="004A4190" w:rsidRDefault="004A4190"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lastRenderedPageBreak/>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Pr="0098568A" w:rsidRDefault="00450310" w:rsidP="00450310">
      <w:pPr>
        <w:spacing w:line="220" w:lineRule="exact"/>
        <w:ind w:right="-90"/>
        <w:rPr>
          <w:rFonts w:ascii="Arial" w:hAnsi="Arial"/>
          <w:color w:val="000000"/>
          <w:sz w:val="20"/>
        </w:rPr>
      </w:pPr>
      <w:r>
        <w:rPr>
          <w:rFonts w:ascii="Arial" w:hAnsi="Arial"/>
          <w:sz w:val="20"/>
        </w:rPr>
        <w:t>Check your evaluation criteria for each assignment to assess the need for preliminaries.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A4190" w:rsidRDefault="004A419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rsidR="00450310" w:rsidRPr="0098568A" w:rsidRDefault="00450310" w:rsidP="00450310">
      <w:pPr>
        <w:numPr>
          <w:ilvl w:val="0"/>
          <w:numId w:val="13"/>
        </w:numPr>
        <w:rPr>
          <w:rFonts w:ascii="Arial" w:hAnsi="Arial"/>
          <w:sz w:val="20"/>
        </w:rPr>
      </w:pPr>
      <w:r w:rsidRPr="0098568A">
        <w:rPr>
          <w:rFonts w:ascii="Arial" w:hAnsi="Arial"/>
          <w:sz w:val="20"/>
        </w:rPr>
        <w:lastRenderedPageBreak/>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D43A3" w:rsidRDefault="007D43A3">
      <w:pPr>
        <w:pStyle w:val="EnvelopeReturn"/>
      </w:pPr>
    </w:p>
    <w:sectPr w:rsidR="007D43A3" w:rsidSect="00450310">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E5" w:rsidRDefault="001817E5">
      <w:r>
        <w:separator/>
      </w:r>
    </w:p>
  </w:endnote>
  <w:endnote w:type="continuationSeparator" w:id="0">
    <w:p w:rsidR="001817E5" w:rsidRDefault="0018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E5" w:rsidRDefault="001817E5">
      <w:r>
        <w:separator/>
      </w:r>
    </w:p>
  </w:footnote>
  <w:footnote w:type="continuationSeparator" w:id="0">
    <w:p w:rsidR="001817E5" w:rsidRDefault="0018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FFB" w:rsidRDefault="008C5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FB" w:rsidRDefault="008C5FFB"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13CF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C5FFB">
      <w:tblPrEx>
        <w:tblCellMar>
          <w:top w:w="0" w:type="dxa"/>
          <w:bottom w:w="0" w:type="dxa"/>
        </w:tblCellMar>
      </w:tblPrEx>
      <w:tc>
        <w:tcPr>
          <w:tcW w:w="4428" w:type="dxa"/>
        </w:tcPr>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pPr>
            <w:pStyle w:val="Header"/>
            <w:jc w:val="right"/>
            <w:rPr>
              <w:rFonts w:ascii="Arial" w:hAnsi="Arial"/>
              <w:snapToGrid w:val="0"/>
            </w:rPr>
          </w:pPr>
        </w:p>
      </w:tc>
    </w:tr>
    <w:tr w:rsidR="008C5FFB">
      <w:tblPrEx>
        <w:tblCellMar>
          <w:top w:w="0" w:type="dxa"/>
          <w:bottom w:w="0" w:type="dxa"/>
        </w:tblCellMar>
      </w:tblPrEx>
      <w:tc>
        <w:tcPr>
          <w:tcW w:w="4428" w:type="dxa"/>
        </w:tcPr>
        <w:p w:rsidR="008C5FFB" w:rsidRDefault="008C5FFB">
          <w:pPr>
            <w:rPr>
              <w:rFonts w:ascii="Arial" w:hAnsi="Arial"/>
              <w:snapToGrid w:val="0"/>
            </w:rPr>
          </w:pPr>
          <w:r>
            <w:rPr>
              <w:rFonts w:ascii="Arial" w:hAnsi="Arial"/>
              <w:snapToGrid w:val="0"/>
            </w:rPr>
            <w:t xml:space="preserve">Design </w:t>
          </w:r>
          <w:r w:rsidR="008B51E5">
            <w:rPr>
              <w:rFonts w:ascii="Arial" w:hAnsi="Arial"/>
              <w:snapToGrid w:val="0"/>
            </w:rPr>
            <w:t>2</w:t>
          </w:r>
        </w:p>
        <w:p w:rsidR="008C5FFB" w:rsidRDefault="008C5FFB">
          <w:pPr>
            <w:rPr>
              <w:rFonts w:ascii="Arial" w:hAnsi="Arial"/>
              <w:snapToGrid w:val="0"/>
            </w:rPr>
          </w:pPr>
        </w:p>
      </w:tc>
      <w:tc>
        <w:tcPr>
          <w:tcW w:w="1080" w:type="dxa"/>
        </w:tcPr>
        <w:p w:rsidR="008C5FFB" w:rsidRDefault="008C5FFB">
          <w:pPr>
            <w:pStyle w:val="Header"/>
            <w:jc w:val="center"/>
            <w:rPr>
              <w:rFonts w:ascii="Arial" w:hAnsi="Arial"/>
              <w:snapToGrid w:val="0"/>
            </w:rPr>
          </w:pPr>
        </w:p>
      </w:tc>
      <w:tc>
        <w:tcPr>
          <w:tcW w:w="3960" w:type="dxa"/>
        </w:tcPr>
        <w:p w:rsidR="008C5FFB" w:rsidRDefault="008C5FFB" w:rsidP="008B51E5">
          <w:pPr>
            <w:pStyle w:val="Header"/>
            <w:jc w:val="right"/>
            <w:rPr>
              <w:rFonts w:ascii="Arial" w:hAnsi="Arial"/>
              <w:snapToGrid w:val="0"/>
            </w:rPr>
          </w:pPr>
          <w:r>
            <w:rPr>
              <w:rFonts w:ascii="Arial" w:hAnsi="Arial"/>
              <w:snapToGrid w:val="0"/>
            </w:rPr>
            <w:t>ADV 1</w:t>
          </w:r>
          <w:r w:rsidR="008B51E5">
            <w:rPr>
              <w:rFonts w:ascii="Arial" w:hAnsi="Arial"/>
              <w:snapToGrid w:val="0"/>
            </w:rPr>
            <w:t>3</w:t>
          </w:r>
          <w:r>
            <w:rPr>
              <w:rFonts w:ascii="Arial" w:hAnsi="Arial"/>
              <w:snapToGrid w:val="0"/>
            </w:rPr>
            <w:t>5</w:t>
          </w:r>
        </w:p>
      </w:tc>
    </w:tr>
  </w:tbl>
  <w:p w:rsidR="008C5FFB" w:rsidRDefault="008C5FF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569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55E07"/>
    <w:rsid w:val="00133438"/>
    <w:rsid w:val="001817E5"/>
    <w:rsid w:val="002D1D6A"/>
    <w:rsid w:val="00345A7B"/>
    <w:rsid w:val="003E1325"/>
    <w:rsid w:val="00450310"/>
    <w:rsid w:val="004A4190"/>
    <w:rsid w:val="00583AA2"/>
    <w:rsid w:val="005F71DF"/>
    <w:rsid w:val="006620F0"/>
    <w:rsid w:val="006D06C1"/>
    <w:rsid w:val="007D43A3"/>
    <w:rsid w:val="00836FAD"/>
    <w:rsid w:val="008B51E5"/>
    <w:rsid w:val="008C5FFB"/>
    <w:rsid w:val="00916BED"/>
    <w:rsid w:val="00A920B3"/>
    <w:rsid w:val="00D13CF9"/>
    <w:rsid w:val="00D670B2"/>
    <w:rsid w:val="00E767F1"/>
    <w:rsid w:val="00F80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D147F-CA0A-4629-8A7E-425D08E7B6D4}">
  <ds:schemaRefs>
    <ds:schemaRef ds:uri="http://schemas.openxmlformats.org/officeDocument/2006/bibliography"/>
  </ds:schemaRefs>
</ds:datastoreItem>
</file>

<file path=customXml/itemProps2.xml><?xml version="1.0" encoding="utf-8"?>
<ds:datastoreItem xmlns:ds="http://schemas.openxmlformats.org/officeDocument/2006/customXml" ds:itemID="{DDFCA931-7F86-4266-B205-36B20B821006}"/>
</file>

<file path=customXml/itemProps3.xml><?xml version="1.0" encoding="utf-8"?>
<ds:datastoreItem xmlns:ds="http://schemas.openxmlformats.org/officeDocument/2006/customXml" ds:itemID="{E5760493-1431-4EBA-81F8-977963BD4E59}"/>
</file>

<file path=customXml/itemProps4.xml><?xml version="1.0" encoding="utf-8"?>
<ds:datastoreItem xmlns:ds="http://schemas.openxmlformats.org/officeDocument/2006/customXml" ds:itemID="{E6B4542C-1569-4E22-9074-9286C56D15D2}"/>
</file>

<file path=docProps/app.xml><?xml version="1.0" encoding="utf-8"?>
<Properties xmlns="http://schemas.openxmlformats.org/officeDocument/2006/extended-properties" xmlns:vt="http://schemas.openxmlformats.org/officeDocument/2006/docPropsVTypes">
  <Template>Course Outline Template - revised 2 (2).dot</Template>
  <TotalTime>5</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2012-12-10T15:30:00Z</cp:lastPrinted>
  <dcterms:created xsi:type="dcterms:W3CDTF">2012-12-10T15:26:00Z</dcterms:created>
  <dcterms:modified xsi:type="dcterms:W3CDTF">2012-12-10T15:30:00Z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4543600</vt:r8>
  </property>
</Properties>
</file>